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302F1" w14:textId="77777777" w:rsidR="00523B06" w:rsidRPr="00523B06" w:rsidRDefault="00523B06" w:rsidP="00523B06">
      <w:pPr>
        <w:spacing w:after="160" w:line="259" w:lineRule="auto"/>
        <w:jc w:val="center"/>
        <w:rPr>
          <w:rFonts w:asciiTheme="minorHAnsi" w:hAnsiTheme="minorHAnsi" w:cstheme="minorBidi"/>
        </w:rPr>
      </w:pPr>
      <w:r w:rsidRPr="00523B06">
        <w:rPr>
          <w:rFonts w:asciiTheme="minorHAnsi" w:hAnsiTheme="minorHAnsi" w:cstheme="minorBidi"/>
          <w:noProof/>
          <w:lang w:eastAsia="fr-FR"/>
        </w:rPr>
        <w:drawing>
          <wp:inline distT="0" distB="0" distL="0" distR="0" wp14:anchorId="3517BBA6" wp14:editId="6A869702">
            <wp:extent cx="2990850" cy="1181100"/>
            <wp:effectExtent l="0" t="0" r="0" b="0"/>
            <wp:docPr id="3" name="Image 3" descr="C:\Users\mf.pauluzzi\Desktop\LOGO CASAS 06_20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mf.pauluzzi\Desktop\LOGO CASAS 06_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4B103" w14:textId="58CF723F" w:rsidR="00523B06" w:rsidRPr="00523B06" w:rsidRDefault="00523B06" w:rsidP="00523B06">
      <w:pPr>
        <w:spacing w:after="160" w:line="259" w:lineRule="auto"/>
        <w:jc w:val="center"/>
        <w:rPr>
          <w:rFonts w:asciiTheme="minorHAnsi" w:hAnsiTheme="minorHAnsi" w:cstheme="minorBidi"/>
          <w:sz w:val="32"/>
          <w:szCs w:val="32"/>
          <w:u w:val="single"/>
        </w:rPr>
      </w:pPr>
      <w:r w:rsidRPr="00523B06">
        <w:rPr>
          <w:rFonts w:asciiTheme="minorHAnsi" w:hAnsiTheme="minorHAnsi" w:cstheme="minorBidi"/>
          <w:sz w:val="32"/>
          <w:szCs w:val="32"/>
          <w:u w:val="single"/>
        </w:rPr>
        <w:t>NOTE D’INFORMATION A</w:t>
      </w:r>
      <w:r>
        <w:rPr>
          <w:rFonts w:asciiTheme="minorHAnsi" w:hAnsiTheme="minorHAnsi" w:cstheme="minorBidi"/>
          <w:sz w:val="32"/>
          <w:szCs w:val="32"/>
          <w:u w:val="single"/>
        </w:rPr>
        <w:t>UX ENTREPRISES</w:t>
      </w:r>
    </w:p>
    <w:p w14:paraId="335A9FE9" w14:textId="77777777" w:rsidR="00523B06" w:rsidRDefault="00523B06" w:rsidP="00523B06">
      <w:pPr>
        <w:rPr>
          <w:lang w:eastAsia="fr-FR"/>
        </w:rPr>
      </w:pPr>
    </w:p>
    <w:p w14:paraId="6DE4A8AA" w14:textId="77777777" w:rsidR="00523B06" w:rsidRDefault="00523B06" w:rsidP="00523B06">
      <w:pPr>
        <w:rPr>
          <w:lang w:eastAsia="fr-FR"/>
        </w:rPr>
      </w:pPr>
    </w:p>
    <w:p w14:paraId="7DBB43A1" w14:textId="4E4D4869" w:rsidR="00523B06" w:rsidRPr="00523B06" w:rsidRDefault="00523B06" w:rsidP="00523B06">
      <w:pPr>
        <w:rPr>
          <w:lang w:eastAsia="fr-FR"/>
        </w:rPr>
      </w:pPr>
      <w:r w:rsidRPr="00523B06">
        <w:rPr>
          <w:lang w:eastAsia="fr-FR"/>
        </w:rPr>
        <w:t>Mesdames et Messieurs,</w:t>
      </w:r>
    </w:p>
    <w:p w14:paraId="141E7765" w14:textId="77777777" w:rsidR="00523B06" w:rsidRPr="00523B06" w:rsidRDefault="00523B06" w:rsidP="00523B06">
      <w:pPr>
        <w:rPr>
          <w:lang w:eastAsia="fr-FR"/>
        </w:rPr>
      </w:pPr>
    </w:p>
    <w:p w14:paraId="6FD71390" w14:textId="77777777" w:rsidR="00523B06" w:rsidRPr="00523B06" w:rsidRDefault="00523B06" w:rsidP="00523B06">
      <w:pPr>
        <w:rPr>
          <w:lang w:eastAsia="fr-FR"/>
        </w:rPr>
      </w:pPr>
      <w:r w:rsidRPr="00523B06">
        <w:rPr>
          <w:lang w:eastAsia="fr-FR"/>
        </w:rPr>
        <w:t xml:space="preserve">Vous le savez, depuis janvier 2020, une épidémie de Coronavirus Covid-19 s’est propagée depuis la Chine. </w:t>
      </w:r>
    </w:p>
    <w:p w14:paraId="29166C28" w14:textId="2F78F299" w:rsidR="00523B06" w:rsidRDefault="00523B06" w:rsidP="00523B06">
      <w:pPr>
        <w:rPr>
          <w:lang w:eastAsia="fr-FR"/>
        </w:rPr>
      </w:pPr>
      <w:r w:rsidRPr="00523B06">
        <w:rPr>
          <w:lang w:eastAsia="fr-FR"/>
        </w:rPr>
        <w:t xml:space="preserve">Les pouvoirs publics se mobilisent pour apporter des solutions concrètes aux entreprises et les accompagner dans les semaines qui viennent. </w:t>
      </w:r>
    </w:p>
    <w:p w14:paraId="1ECAEFAC" w14:textId="4F292145" w:rsidR="00523B06" w:rsidRDefault="00523B06" w:rsidP="00523B06">
      <w:pPr>
        <w:rPr>
          <w:lang w:eastAsia="fr-FR"/>
        </w:rPr>
      </w:pPr>
      <w:r w:rsidRPr="00523B06">
        <w:rPr>
          <w:lang w:eastAsia="fr-FR"/>
        </w:rPr>
        <w:t xml:space="preserve">Et c’est parce que la santé économique des entreprises du Grand Est </w:t>
      </w:r>
      <w:proofErr w:type="spellStart"/>
      <w:r w:rsidRPr="00523B06">
        <w:rPr>
          <w:lang w:eastAsia="fr-FR"/>
        </w:rPr>
        <w:t>est</w:t>
      </w:r>
      <w:proofErr w:type="spellEnd"/>
      <w:r w:rsidRPr="00523B06">
        <w:rPr>
          <w:lang w:eastAsia="fr-FR"/>
        </w:rPr>
        <w:t xml:space="preserve"> au cœur des préoccupations de la Région, que le Président </w:t>
      </w:r>
      <w:proofErr w:type="spellStart"/>
      <w:r>
        <w:rPr>
          <w:lang w:eastAsia="fr-FR"/>
        </w:rPr>
        <w:t>R</w:t>
      </w:r>
      <w:r w:rsidRPr="00523B06">
        <w:rPr>
          <w:lang w:eastAsia="fr-FR"/>
        </w:rPr>
        <w:t>ottner</w:t>
      </w:r>
      <w:proofErr w:type="spellEnd"/>
      <w:r w:rsidRPr="00523B06">
        <w:rPr>
          <w:lang w:eastAsia="fr-FR"/>
        </w:rPr>
        <w:t xml:space="preserve"> et les élus régionaux ont décidé de mettre</w:t>
      </w:r>
      <w:r>
        <w:rPr>
          <w:lang w:eastAsia="fr-FR"/>
        </w:rPr>
        <w:t xml:space="preserve"> </w:t>
      </w:r>
      <w:r w:rsidRPr="00523B06">
        <w:rPr>
          <w:lang w:eastAsia="fr-FR"/>
        </w:rPr>
        <w:t>en place des dispositifs d’accompagnement qui doivent leur permettre de faire face à la crise actuelle et de construire l’avenir.</w:t>
      </w:r>
    </w:p>
    <w:p w14:paraId="74F7591F" w14:textId="0A6C0C0A" w:rsidR="00523B06" w:rsidRDefault="00523B06" w:rsidP="00523B06">
      <w:pPr>
        <w:rPr>
          <w:lang w:eastAsia="fr-FR"/>
        </w:rPr>
      </w:pPr>
      <w:r w:rsidRPr="00523B06">
        <w:rPr>
          <w:lang w:eastAsia="fr-FR"/>
        </w:rPr>
        <w:t>Aussi, en étroite collaboration avec l’Etat et les partenaires concernés que sont Bpifrance et les agences de développement économiques,</w:t>
      </w:r>
      <w:r>
        <w:rPr>
          <w:lang w:eastAsia="fr-FR"/>
        </w:rPr>
        <w:t xml:space="preserve"> </w:t>
      </w:r>
      <w:r w:rsidRPr="00523B06">
        <w:rPr>
          <w:lang w:eastAsia="fr-FR"/>
        </w:rPr>
        <w:t xml:space="preserve">la Région Grand Est </w:t>
      </w:r>
      <w:proofErr w:type="spellStart"/>
      <w:r w:rsidRPr="00523B06">
        <w:rPr>
          <w:lang w:eastAsia="fr-FR"/>
        </w:rPr>
        <w:t>propose</w:t>
      </w:r>
      <w:proofErr w:type="spellEnd"/>
      <w:r w:rsidRPr="00523B06">
        <w:rPr>
          <w:lang w:eastAsia="fr-FR"/>
        </w:rPr>
        <w:t xml:space="preserve"> un ensemble de dispositifs pour accompagner les entreprises. Ces dispositifs, dont je souhaite vous informer, sont résumés dans le visuel joint au présent mail.</w:t>
      </w:r>
    </w:p>
    <w:p w14:paraId="6E168E82" w14:textId="77777777" w:rsidR="00192E19" w:rsidRPr="00523B06" w:rsidRDefault="00192E19" w:rsidP="00523B06">
      <w:pPr>
        <w:rPr>
          <w:lang w:eastAsia="fr-FR"/>
        </w:rPr>
      </w:pPr>
    </w:p>
    <w:p w14:paraId="417A7FE6" w14:textId="5C08F9C6" w:rsidR="00523B06" w:rsidRPr="00523B06" w:rsidRDefault="00523B06" w:rsidP="00523B06">
      <w:pPr>
        <w:rPr>
          <w:lang w:eastAsia="fr-FR"/>
        </w:rPr>
      </w:pPr>
      <w:r w:rsidRPr="00523B06">
        <w:rPr>
          <w:lang w:eastAsia="fr-FR"/>
        </w:rPr>
        <w:t>Il est de notre responsabilité collective d’aider nos entreprises à surmonter cette crise économique. Aussi, nous souhaitons recueillir de votre part toute information sur les problèmes rencontrés par les entreprises où toute situation de nature à nécessiter une attention particulière des pouvoirs publics.</w:t>
      </w:r>
    </w:p>
    <w:p w14:paraId="13897898" w14:textId="77777777" w:rsidR="00523B06" w:rsidRPr="00523B06" w:rsidRDefault="00523B06" w:rsidP="00523B06">
      <w:pPr>
        <w:rPr>
          <w:lang w:eastAsia="fr-FR"/>
        </w:rPr>
      </w:pPr>
    </w:p>
    <w:p w14:paraId="1BE41120" w14:textId="77777777" w:rsidR="00523B06" w:rsidRPr="00523B06" w:rsidRDefault="00523B06" w:rsidP="00523B06">
      <w:pPr>
        <w:rPr>
          <w:lang w:eastAsia="fr-FR"/>
        </w:rPr>
      </w:pPr>
      <w:r w:rsidRPr="00523B06">
        <w:rPr>
          <w:lang w:eastAsia="fr-FR"/>
        </w:rPr>
        <w:t>La Maison de la Région de Metz reste à votre disposition pour répondre à vos interrogations et recueillir donc vos contributions et remarques. </w:t>
      </w:r>
    </w:p>
    <w:p w14:paraId="1771AB0E" w14:textId="77777777" w:rsidR="00523B06" w:rsidRPr="00523B06" w:rsidRDefault="00523B06" w:rsidP="00523B06">
      <w:pPr>
        <w:rPr>
          <w:lang w:eastAsia="fr-FR"/>
        </w:rPr>
      </w:pPr>
    </w:p>
    <w:p w14:paraId="7EBBF4ED" w14:textId="77777777" w:rsidR="00523B06" w:rsidRPr="00523B06" w:rsidRDefault="00523B06" w:rsidP="00523B06">
      <w:pPr>
        <w:rPr>
          <w:lang w:eastAsia="fr-FR"/>
        </w:rPr>
      </w:pPr>
      <w:r w:rsidRPr="00523B06">
        <w:rPr>
          <w:lang w:eastAsia="fr-FR"/>
        </w:rPr>
        <w:t>Bien cordialement</w:t>
      </w:r>
    </w:p>
    <w:p w14:paraId="0BB014D2" w14:textId="77777777" w:rsidR="00523B06" w:rsidRPr="00523B06" w:rsidRDefault="00523B06" w:rsidP="00523B06"/>
    <w:p w14:paraId="7D1B8557" w14:textId="77777777" w:rsidR="00523B06" w:rsidRPr="00523B06" w:rsidRDefault="00523B06" w:rsidP="00523B06">
      <w:pPr>
        <w:rPr>
          <w:b/>
          <w:bCs/>
          <w:lang w:eastAsia="fr-FR"/>
        </w:rPr>
      </w:pPr>
      <w:r w:rsidRPr="00523B06">
        <w:rPr>
          <w:b/>
          <w:bCs/>
          <w:lang w:eastAsia="fr-FR"/>
        </w:rPr>
        <w:t>Marie-Pierre AUGUSTIN</w:t>
      </w:r>
    </w:p>
    <w:p w14:paraId="23D75EA2" w14:textId="77777777" w:rsidR="00523B06" w:rsidRPr="00523B06" w:rsidRDefault="00523B06" w:rsidP="00523B06">
      <w:pPr>
        <w:rPr>
          <w:lang w:eastAsia="fr-FR"/>
        </w:rPr>
      </w:pPr>
      <w:r w:rsidRPr="00523B06">
        <w:rPr>
          <w:lang w:eastAsia="fr-FR"/>
        </w:rPr>
        <w:t>Directrice de la Maison de la Région de Metz</w:t>
      </w:r>
    </w:p>
    <w:p w14:paraId="54D320C2" w14:textId="6C0BF4F8" w:rsidR="00523B06" w:rsidRPr="00523B06" w:rsidRDefault="00523B06">
      <w:pPr>
        <w:rPr>
          <w:lang w:eastAsia="fr-FR"/>
        </w:rPr>
      </w:pPr>
      <w:r w:rsidRPr="00523B06">
        <w:rPr>
          <w:noProof/>
          <w:lang w:eastAsia="fr-FR"/>
        </w:rPr>
        <w:drawing>
          <wp:inline distT="0" distB="0" distL="0" distR="0" wp14:anchorId="748A6E6D" wp14:editId="2D65B433">
            <wp:extent cx="1485900" cy="619125"/>
            <wp:effectExtent l="0" t="0" r="0" b="9525"/>
            <wp:docPr id="2" name="Image 2" descr="Macintosh HD:Users:com:Desktop:logo_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acintosh HD:Users:com:Desktop:logo_G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64708" w14:textId="535EF9DE" w:rsidR="00E077C1" w:rsidRPr="00523B06" w:rsidRDefault="00192E19">
      <w:r w:rsidRPr="00523B06">
        <w:rPr>
          <w:noProof/>
        </w:rPr>
        <w:drawing>
          <wp:inline distT="0" distB="0" distL="0" distR="0" wp14:anchorId="7DA48B8B" wp14:editId="1E92C866">
            <wp:extent cx="4991099" cy="3743325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886" cy="376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77C1" w:rsidRPr="00523B06" w:rsidSect="00523B0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06"/>
    <w:rsid w:val="00192E19"/>
    <w:rsid w:val="00523B06"/>
    <w:rsid w:val="00E0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1B45"/>
  <w15:chartTrackingRefBased/>
  <w15:docId w15:val="{C3D928CD-BC24-4A8F-B7A3-695725F7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B06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1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5F88B.A0DC6A8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PAULUZZI</dc:creator>
  <cp:keywords/>
  <dc:description/>
  <cp:lastModifiedBy>Sebastien PAULUZZI</cp:lastModifiedBy>
  <cp:revision>1</cp:revision>
  <dcterms:created xsi:type="dcterms:W3CDTF">2020-03-16T15:56:00Z</dcterms:created>
  <dcterms:modified xsi:type="dcterms:W3CDTF">2020-03-16T16:09:00Z</dcterms:modified>
</cp:coreProperties>
</file>